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E34BB" w:rsidRPr="00046ED9" w:rsidRDefault="000E34BB" w:rsidP="000E34BB">
      <w:pPr>
        <w:pStyle w:val="NormalWeb"/>
      </w:pPr>
      <w:r w:rsidRPr="00046ED9">
        <w:t>На основу одредбе члана 39</w:t>
      </w:r>
      <w:r w:rsidRPr="00046ED9">
        <w:rPr>
          <w:lang w:val="sr-Cyrl-RS"/>
        </w:rPr>
        <w:t>8</w:t>
      </w:r>
      <w:r w:rsidRPr="00046ED9">
        <w:t xml:space="preserve">.  Закона о привредним друштвима (“Сл. Гласник РС”, бр. 36/2011, 99/2011 и 2014), Одбор директора   Акционарско друштво “Бачка” за пољопривредну производњу, трговину и услуге Сивац,  једногласно доноси дана </w:t>
      </w:r>
      <w:r w:rsidRPr="00046ED9">
        <w:rPr>
          <w:lang w:val="sr-Cyrl-RS"/>
        </w:rPr>
        <w:t>02</w:t>
      </w:r>
      <w:r w:rsidRPr="00046ED9">
        <w:t>. 0</w:t>
      </w:r>
      <w:r w:rsidRPr="00046ED9">
        <w:rPr>
          <w:lang w:val="sr-Cyrl-RS"/>
        </w:rPr>
        <w:t>6</w:t>
      </w:r>
      <w:r w:rsidRPr="00046ED9">
        <w:t>. 2015. године, следећу</w:t>
      </w:r>
    </w:p>
    <w:p w:rsidR="000E34BB" w:rsidRPr="00046ED9" w:rsidRDefault="000E34BB" w:rsidP="000E34BB">
      <w:pPr>
        <w:pStyle w:val="NormalWeb"/>
        <w:spacing w:after="240"/>
        <w:jc w:val="center"/>
      </w:pPr>
      <w:r w:rsidRPr="00046ED9">
        <w:t>ОДЛУКУ</w:t>
      </w:r>
    </w:p>
    <w:p w:rsidR="000E34BB" w:rsidRPr="00046ED9" w:rsidRDefault="000E34BB" w:rsidP="000E34BB">
      <w:pPr>
        <w:pStyle w:val="NormalWeb"/>
        <w:spacing w:after="240"/>
        <w:jc w:val="center"/>
      </w:pPr>
      <w:r w:rsidRPr="00046ED9">
        <w:t>О утврђивању предлога одлука</w:t>
      </w:r>
    </w:p>
    <w:p w:rsidR="000E34BB" w:rsidRPr="00046ED9" w:rsidRDefault="000E34BB" w:rsidP="000E34BB">
      <w:pPr>
        <w:pStyle w:val="Standard"/>
        <w:spacing w:before="113" w:after="113" w:line="100" w:lineRule="atLeast"/>
        <w:jc w:val="both"/>
        <w:rPr>
          <w:rFonts w:cs="Times New Roman"/>
        </w:rPr>
      </w:pPr>
      <w:r w:rsidRPr="00046ED9">
        <w:rPr>
          <w:rFonts w:eastAsia="Times New Roman" w:cs="Times New Roman"/>
        </w:rPr>
        <w:t xml:space="preserve">Даје се скупштини акционара  предлог одлука </w:t>
      </w:r>
      <w:r w:rsidRPr="00046ED9">
        <w:rPr>
          <w:rFonts w:cs="Times New Roman"/>
        </w:rPr>
        <w:t xml:space="preserve">за седницу која ће се одржати   </w:t>
      </w:r>
      <w:r w:rsidRPr="00046ED9">
        <w:rPr>
          <w:rFonts w:cs="Times New Roman"/>
          <w:lang w:val="sr-Cyrl-RS"/>
        </w:rPr>
        <w:t>25</w:t>
      </w:r>
      <w:r w:rsidRPr="00046ED9">
        <w:rPr>
          <w:rFonts w:cs="Times New Roman"/>
        </w:rPr>
        <w:t>.06.2015. године и то:</w:t>
      </w:r>
    </w:p>
    <w:p w:rsidR="000E34BB" w:rsidRPr="00046ED9" w:rsidRDefault="000E34BB" w:rsidP="000E34BB">
      <w:pPr>
        <w:pStyle w:val="Standard"/>
        <w:spacing w:before="113" w:after="113" w:line="100" w:lineRule="atLeast"/>
        <w:jc w:val="both"/>
        <w:rPr>
          <w:rFonts w:cs="Times New Roman"/>
        </w:rPr>
      </w:pPr>
    </w:p>
    <w:p w:rsidR="000E34BB" w:rsidRPr="00046ED9" w:rsidRDefault="000E34BB" w:rsidP="000E34BB">
      <w:pPr>
        <w:pStyle w:val="Textbody"/>
        <w:jc w:val="center"/>
        <w:rPr>
          <w:rFonts w:cs="Times New Roman"/>
        </w:rPr>
      </w:pPr>
      <w:r w:rsidRPr="00046ED9">
        <w:rPr>
          <w:rFonts w:cs="Times New Roman"/>
          <w:u w:val="single"/>
        </w:rPr>
        <w:t>Тачкa  1. - прелог одлуке</w:t>
      </w:r>
    </w:p>
    <w:p w:rsidR="000E34BB" w:rsidRPr="00046ED9" w:rsidRDefault="000E34BB" w:rsidP="000E34BB">
      <w:pPr>
        <w:pStyle w:val="NormalWeb"/>
        <w:jc w:val="both"/>
      </w:pPr>
      <w:r w:rsidRPr="00046ED9">
        <w:rPr>
          <w:lang w:val="sr-Cyrl-RS"/>
        </w:rPr>
        <w:t xml:space="preserve">На основу члана 355. Закона о привредним друштвима Председник </w:t>
      </w:r>
      <w:r w:rsidRPr="00046ED9">
        <w:t xml:space="preserve">Скупштине акционара АД „Бачка“ Сивац, на седници одржаној </w:t>
      </w:r>
      <w:r w:rsidRPr="00046ED9">
        <w:rPr>
          <w:lang w:val="sr-Cyrl-RS"/>
        </w:rPr>
        <w:t>дана 25</w:t>
      </w:r>
      <w:r w:rsidRPr="00046ED9">
        <w:t>.0</w:t>
      </w:r>
      <w:r w:rsidRPr="00046ED9">
        <w:rPr>
          <w:lang w:val="sr-Cyrl-RS"/>
        </w:rPr>
        <w:t>6</w:t>
      </w:r>
      <w:r w:rsidRPr="00046ED9">
        <w:t>.2015. године, доноси  следећу</w:t>
      </w:r>
    </w:p>
    <w:p w:rsidR="000E34BB" w:rsidRPr="00046ED9" w:rsidRDefault="000E34BB" w:rsidP="000E34BB">
      <w:pPr>
        <w:pStyle w:val="Standard"/>
        <w:spacing w:before="100" w:after="245"/>
        <w:jc w:val="center"/>
        <w:rPr>
          <w:rFonts w:eastAsia="Times New Roman" w:cs="Times New Roman"/>
        </w:rPr>
      </w:pPr>
      <w:r w:rsidRPr="00046ED9">
        <w:rPr>
          <w:rFonts w:eastAsia="Times New Roman" w:cs="Times New Roman"/>
        </w:rPr>
        <w:t>ОДЛУКУ</w:t>
      </w:r>
      <w:r w:rsidRPr="00046ED9">
        <w:rPr>
          <w:rFonts w:eastAsia="Times New Roman" w:cs="Times New Roman"/>
        </w:rPr>
        <w:br/>
        <w:t>О ИМЕНОВАЊУ КОМИСИЈЕ ЗА ГЛАСАЊЕ И ЗАПИСНИЧАРА</w:t>
      </w:r>
    </w:p>
    <w:p w:rsidR="000E34BB" w:rsidRPr="00046ED9" w:rsidRDefault="000E34BB" w:rsidP="000E34BB">
      <w:pPr>
        <w:pStyle w:val="Standard"/>
        <w:spacing w:before="100" w:after="245"/>
        <w:rPr>
          <w:rFonts w:cs="Times New Roman"/>
        </w:rPr>
      </w:pPr>
      <w:r w:rsidRPr="00046ED9">
        <w:rPr>
          <w:rFonts w:eastAsia="Times New Roman" w:cs="Times New Roman"/>
        </w:rPr>
        <w:t>1. У Комисију за гласање за Ванредну Скупштину акционара именују се: Ачански Љубомир,      за председника и чланови Бајчета Светлана и Мацановић Веселка.</w:t>
      </w:r>
      <w:r w:rsidRPr="00046ED9">
        <w:rPr>
          <w:rFonts w:eastAsia="Times New Roman" w:cs="Times New Roman"/>
        </w:rPr>
        <w:br/>
        <w:t>2. Именује се за записничара на данашњој  седници Милан Коњевић.</w:t>
      </w:r>
    </w:p>
    <w:p w:rsidR="000E34BB" w:rsidRPr="00046ED9" w:rsidRDefault="000E34BB" w:rsidP="000E34BB">
      <w:pPr>
        <w:pStyle w:val="NormalWeb"/>
        <w:jc w:val="center"/>
        <w:rPr>
          <w:lang w:eastAsia="sr-Latn-RS"/>
        </w:rPr>
      </w:pPr>
      <w:r w:rsidRPr="00046ED9">
        <w:t>Образложење:</w:t>
      </w:r>
    </w:p>
    <w:p w:rsidR="000E34BB" w:rsidRPr="00046ED9" w:rsidRDefault="000E34BB" w:rsidP="000E34BB">
      <w:pPr>
        <w:pStyle w:val="NormalWeb"/>
      </w:pPr>
      <w:r w:rsidRPr="00046ED9">
        <w:rPr>
          <w:lang w:val="sr-Cyrl-RS"/>
        </w:rPr>
        <w:t xml:space="preserve">           </w:t>
      </w:r>
      <w:r w:rsidRPr="00046ED9">
        <w:t xml:space="preserve">Избор записничара је потребан из разлога што је чланом 61. Статута Друштва предвиђено да Записничар води записник и одговоран је за уредно сачињавање записника, а избор Комисија  за гласање броји три члана а рад  комисије  регулисана је чланом 54. Статута Друштва. </w:t>
      </w:r>
      <w:r w:rsidRPr="00046ED9">
        <w:br/>
      </w:r>
    </w:p>
    <w:p w:rsidR="000E34BB" w:rsidRPr="000F6F1F" w:rsidRDefault="000E34BB" w:rsidP="000E34BB">
      <w:pPr>
        <w:pStyle w:val="NormalWeb"/>
        <w:jc w:val="center"/>
      </w:pPr>
      <w:r w:rsidRPr="000F6F1F">
        <w:rPr>
          <w:u w:val="single"/>
        </w:rPr>
        <w:t>Тачкa  2. - прелог одлукe</w:t>
      </w:r>
    </w:p>
    <w:p w:rsidR="000E34BB" w:rsidRPr="000F6F1F" w:rsidRDefault="000E34BB" w:rsidP="000E34BB">
      <w:pPr>
        <w:pStyle w:val="NormalWeb"/>
        <w:jc w:val="center"/>
      </w:pPr>
      <w:r w:rsidRPr="000F6F1F">
        <w:br/>
        <w:t xml:space="preserve">ОДЛУКА </w:t>
      </w:r>
    </w:p>
    <w:p w:rsidR="000E34BB" w:rsidRPr="000F6F1F" w:rsidRDefault="000E34BB" w:rsidP="000E34BB">
      <w:pPr>
        <w:pStyle w:val="NormalWeb"/>
        <w:rPr>
          <w:lang w:val="sr-Cyrl-RS"/>
        </w:rPr>
      </w:pPr>
      <w:r w:rsidRPr="000F6F1F">
        <w:br/>
        <w:t>        </w:t>
      </w:r>
      <w:r w:rsidRPr="000F6F1F">
        <w:rPr>
          <w:lang w:val="sr-Cyrl-RS"/>
        </w:rPr>
        <w:t xml:space="preserve">Доноси се  </w:t>
      </w:r>
      <w:r w:rsidRPr="000F6F1F">
        <w:t xml:space="preserve">одлука о </w:t>
      </w:r>
      <w:r>
        <w:t>подношењу предлога за стечај друштва</w:t>
      </w:r>
      <w:r w:rsidRPr="000F6F1F">
        <w:t xml:space="preserve"> </w:t>
      </w:r>
      <w:r>
        <w:rPr>
          <w:lang w:val="sr-Cyrl-RS"/>
        </w:rPr>
        <w:t xml:space="preserve"> </w:t>
      </w:r>
      <w:r w:rsidRPr="000F6F1F">
        <w:t xml:space="preserve">АД »БАЧКА» СИВАЦ </w:t>
      </w:r>
      <w:r w:rsidRPr="000F6F1F">
        <w:rPr>
          <w:lang w:val="sr-Cyrl-RS"/>
        </w:rPr>
        <w:t xml:space="preserve"> </w:t>
      </w:r>
      <w:r w:rsidRPr="000F6F1F">
        <w:t xml:space="preserve">уз подношење </w:t>
      </w:r>
      <w:r w:rsidRPr="000F6F1F">
        <w:rPr>
          <w:lang w:val="sr-Cyrl-RS"/>
        </w:rPr>
        <w:t xml:space="preserve"> Унапред припремљеног  плана реорганизације  ( у даљем тексту  - </w:t>
      </w:r>
      <w:r w:rsidRPr="000F6F1F">
        <w:t>УППР</w:t>
      </w:r>
      <w:r w:rsidRPr="000F6F1F">
        <w:rPr>
          <w:lang w:val="sr-Cyrl-RS"/>
        </w:rPr>
        <w:t xml:space="preserve">).  </w:t>
      </w:r>
    </w:p>
    <w:p w:rsidR="000E34BB" w:rsidRDefault="000E34BB" w:rsidP="000E34BB">
      <w:pPr>
        <w:pStyle w:val="NormalWeb"/>
        <w:rPr>
          <w:lang w:val="sr-Cyrl-RS"/>
        </w:rPr>
      </w:pPr>
      <w:r>
        <w:rPr>
          <w:lang w:val="sr-Cyrl-RS"/>
        </w:rPr>
        <w:t xml:space="preserve">Овлашћује се извршни директор </w:t>
      </w:r>
      <w:r w:rsidRPr="000F6F1F">
        <w:t xml:space="preserve">АД »БАЧКА» СИВАЦ </w:t>
      </w:r>
      <w:r w:rsidRPr="000F6F1F">
        <w:rPr>
          <w:lang w:val="sr-Cyrl-RS"/>
        </w:rPr>
        <w:t xml:space="preserve"> </w:t>
      </w:r>
      <w:r>
        <w:rPr>
          <w:lang w:val="sr-Cyrl-RS"/>
        </w:rPr>
        <w:t>са сачини  УППР.</w:t>
      </w:r>
    </w:p>
    <w:p w:rsidR="000E34BB" w:rsidRPr="000F6F1F" w:rsidRDefault="000E34BB" w:rsidP="000E34BB">
      <w:pPr>
        <w:pStyle w:val="NormalWeb"/>
      </w:pPr>
      <w:r w:rsidRPr="000F6F1F">
        <w:t xml:space="preserve">Ова одлука ступа на снагу даном </w:t>
      </w:r>
      <w:r w:rsidRPr="000F6F1F">
        <w:rPr>
          <w:lang w:val="sr-Cyrl-RS"/>
        </w:rPr>
        <w:t>добијања сагласности Агенције за приватизацију</w:t>
      </w:r>
      <w:r w:rsidRPr="000F6F1F">
        <w:t>.  </w:t>
      </w:r>
    </w:p>
    <w:p w:rsidR="000E34BB" w:rsidRPr="000F6F1F" w:rsidRDefault="000E34BB" w:rsidP="000E34BB">
      <w:pPr>
        <w:pStyle w:val="NormalWeb"/>
        <w:jc w:val="center"/>
      </w:pPr>
      <w:r w:rsidRPr="000F6F1F">
        <w:br/>
        <w:t>Образложење</w:t>
      </w:r>
    </w:p>
    <w:p w:rsidR="000E34BB" w:rsidRPr="000177E7" w:rsidRDefault="000E34BB" w:rsidP="000E34BB">
      <w:pPr>
        <w:pStyle w:val="NormalWeb"/>
        <w:rPr>
          <w:color w:val="4472C4"/>
        </w:rPr>
      </w:pPr>
      <w:r w:rsidRPr="000F6F1F">
        <w:br/>
        <w:t xml:space="preserve">Предлаже се усвајање одлуке о </w:t>
      </w:r>
      <w:r>
        <w:rPr>
          <w:lang w:val="sr-Cyrl-RS"/>
        </w:rPr>
        <w:t xml:space="preserve"> </w:t>
      </w:r>
      <w:r>
        <w:t>подношењу предлога за стечај друштва</w:t>
      </w:r>
      <w:r w:rsidRPr="00602866">
        <w:t xml:space="preserve"> </w:t>
      </w:r>
      <w:r>
        <w:rPr>
          <w:lang w:val="sr-Cyrl-RS"/>
        </w:rPr>
        <w:t xml:space="preserve"> </w:t>
      </w:r>
      <w:r w:rsidRPr="00602866">
        <w:t>АД »БАЧКА» СИВАЦ</w:t>
      </w:r>
      <w:r>
        <w:t xml:space="preserve"> </w:t>
      </w:r>
      <w:r>
        <w:rPr>
          <w:lang w:val="sr-Cyrl-RS"/>
        </w:rPr>
        <w:t xml:space="preserve"> </w:t>
      </w:r>
      <w:r>
        <w:t xml:space="preserve">уз подношење </w:t>
      </w:r>
      <w:r>
        <w:rPr>
          <w:lang w:val="sr-Cyrl-RS"/>
        </w:rPr>
        <w:t xml:space="preserve"> Унапред припремљеног  плана реорганизације  јер је Друштво у </w:t>
      </w:r>
      <w:r>
        <w:rPr>
          <w:lang w:val="sr-Cyrl-RS"/>
        </w:rPr>
        <w:lastRenderedPageBreak/>
        <w:t>тешкој финансијској ситуацији јер неможе да врати  краткорочни кредит  Развојном фонду РС  у износу од  880.000.000,оо динара, у уговореном року од шест месеци.</w:t>
      </w:r>
    </w:p>
    <w:p w:rsidR="000E34BB" w:rsidRPr="000177E7" w:rsidRDefault="000E34BB" w:rsidP="000E34BB">
      <w:pPr>
        <w:pStyle w:val="NormalWeb"/>
        <w:jc w:val="center"/>
        <w:rPr>
          <w:color w:val="4472C4"/>
          <w:lang w:val="sr-Cyrl-RS"/>
        </w:rPr>
      </w:pPr>
      <w:r w:rsidRPr="000177E7">
        <w:rPr>
          <w:color w:val="4472C4"/>
        </w:rPr>
        <w:t>............................................................. </w:t>
      </w:r>
    </w:p>
    <w:p w:rsidR="000E34BB" w:rsidRPr="000177E7" w:rsidRDefault="000E34BB" w:rsidP="000E34BB">
      <w:pPr>
        <w:pStyle w:val="Heading1"/>
        <w:tabs>
          <w:tab w:val="clear" w:pos="720"/>
        </w:tabs>
        <w:jc w:val="left"/>
        <w:rPr>
          <w:rFonts w:ascii="Times New Roman" w:hAnsi="Times New Roman"/>
          <w:color w:val="4472C4"/>
          <w:lang w:val="sr-Cyrl-RS"/>
        </w:rPr>
      </w:pPr>
    </w:p>
    <w:p w:rsidR="000E34BB" w:rsidRPr="000F6F1F" w:rsidRDefault="000E34BB" w:rsidP="000E34BB">
      <w:pPr>
        <w:jc w:val="center"/>
        <w:rPr>
          <w:lang w:val="sr-Cyrl-RS"/>
        </w:rPr>
      </w:pPr>
      <w:r w:rsidRPr="000F6F1F">
        <w:t>ОБРАЗЛОЖЕЊЕ</w:t>
      </w:r>
    </w:p>
    <w:p w:rsidR="000E34BB" w:rsidRPr="000F6F1F" w:rsidRDefault="000E34BB" w:rsidP="000E34BB">
      <w:pPr>
        <w:rPr>
          <w:lang w:val="sr-Cyrl-RS"/>
        </w:rPr>
      </w:pPr>
    </w:p>
    <w:p w:rsidR="000E34BB" w:rsidRPr="000F6F1F" w:rsidRDefault="000E34BB" w:rsidP="000E34BB">
      <w:pPr>
        <w:rPr>
          <w:lang w:val="sr-Cyrl-RS"/>
        </w:rPr>
      </w:pPr>
      <w:r w:rsidRPr="000F6F1F">
        <w:rPr>
          <w:lang w:val="sr-Cyrl-RS"/>
        </w:rPr>
        <w:t>Предлагање  одлука скупштини акционара је законска обавеза Одбора директора, те је из тог разлога донета ова одлука.</w:t>
      </w:r>
    </w:p>
    <w:p w:rsidR="000E34BB" w:rsidRPr="000F6F1F" w:rsidRDefault="000E34BB" w:rsidP="000E34BB">
      <w:pPr>
        <w:pStyle w:val="Heading1"/>
        <w:tabs>
          <w:tab w:val="clear" w:pos="720"/>
        </w:tabs>
        <w:jc w:val="left"/>
        <w:rPr>
          <w:lang w:val="sr-Cyrl-RS"/>
        </w:rPr>
      </w:pPr>
      <w:r w:rsidRPr="000F6F1F">
        <w:rPr>
          <w:lang w:val="sr-Cyrl-RS"/>
        </w:rPr>
        <w:t xml:space="preserve"> </w:t>
      </w:r>
    </w:p>
    <w:p w:rsidR="00E57F4F" w:rsidRDefault="00E57F4F" w:rsidP="000E34BB"/>
    <w:p w:rsidR="000E34BB" w:rsidRPr="000E34BB" w:rsidRDefault="000E34BB" w:rsidP="000E34BB">
      <w:bookmarkStart w:id="0" w:name="_GoBack"/>
      <w:bookmarkEnd w:id="0"/>
    </w:p>
    <w:sectPr w:rsidR="000E34BB" w:rsidRPr="000E34BB" w:rsidSect="00D6276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YU">
    <w:altName w:val="Courier New"/>
    <w:charset w:val="00"/>
    <w:family w:val="swiss"/>
    <w:pitch w:val="variable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94B2A5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C6F7E29"/>
    <w:multiLevelType w:val="multilevel"/>
    <w:tmpl w:val="6C00DBC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F5"/>
    <w:rsid w:val="00031467"/>
    <w:rsid w:val="00034FCE"/>
    <w:rsid w:val="000B4083"/>
    <w:rsid w:val="000E34BB"/>
    <w:rsid w:val="000F1C65"/>
    <w:rsid w:val="001B6260"/>
    <w:rsid w:val="001D09EA"/>
    <w:rsid w:val="001F54F5"/>
    <w:rsid w:val="001F6820"/>
    <w:rsid w:val="0020354E"/>
    <w:rsid w:val="002B0B6A"/>
    <w:rsid w:val="0033729C"/>
    <w:rsid w:val="00374FD9"/>
    <w:rsid w:val="00384EEA"/>
    <w:rsid w:val="00451C0B"/>
    <w:rsid w:val="004A3973"/>
    <w:rsid w:val="004A468E"/>
    <w:rsid w:val="005008AD"/>
    <w:rsid w:val="00505E87"/>
    <w:rsid w:val="00526EDD"/>
    <w:rsid w:val="00545B67"/>
    <w:rsid w:val="0056162B"/>
    <w:rsid w:val="0057322E"/>
    <w:rsid w:val="005B1B10"/>
    <w:rsid w:val="0068018B"/>
    <w:rsid w:val="006B323F"/>
    <w:rsid w:val="006F1D42"/>
    <w:rsid w:val="007B1632"/>
    <w:rsid w:val="007B4BB1"/>
    <w:rsid w:val="0097089A"/>
    <w:rsid w:val="00986B92"/>
    <w:rsid w:val="009B289F"/>
    <w:rsid w:val="00A46262"/>
    <w:rsid w:val="00AA331E"/>
    <w:rsid w:val="00AE3E0C"/>
    <w:rsid w:val="00B3430E"/>
    <w:rsid w:val="00B70EC5"/>
    <w:rsid w:val="00C663B4"/>
    <w:rsid w:val="00CA4BC6"/>
    <w:rsid w:val="00D01C52"/>
    <w:rsid w:val="00D11E88"/>
    <w:rsid w:val="00D62761"/>
    <w:rsid w:val="00DE26F1"/>
    <w:rsid w:val="00E351D7"/>
    <w:rsid w:val="00E57F4F"/>
    <w:rsid w:val="00ED0816"/>
    <w:rsid w:val="00FC5FE3"/>
    <w:rsid w:val="00FE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BFC3ADA-197D-4ED3-9326-EB541339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1D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qFormat/>
    <w:rsid w:val="00E57F4F"/>
    <w:pPr>
      <w:keepNext/>
      <w:tabs>
        <w:tab w:val="num" w:pos="720"/>
      </w:tabs>
      <w:jc w:val="center"/>
      <w:outlineLvl w:val="0"/>
    </w:pPr>
    <w:rPr>
      <w:rFonts w:ascii="Franklin YU" w:eastAsia="Andale Sans UI" w:hAnsi="Franklin YU" w:cs="Times New Roman"/>
      <w:b/>
      <w:kern w:val="2"/>
      <w:lang w:val="sr-Latn-R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E351D7"/>
    <w:rPr>
      <w:rFonts w:ascii="Symbol" w:hAnsi="Symbol" w:cs="OpenSymbol"/>
    </w:rPr>
  </w:style>
  <w:style w:type="character" w:customStyle="1" w:styleId="WW8Num2z0">
    <w:name w:val="WW8Num2z0"/>
    <w:rsid w:val="00E351D7"/>
    <w:rPr>
      <w:rFonts w:ascii="Symbol" w:hAnsi="Symbol" w:cs="OpenSymbol"/>
    </w:rPr>
  </w:style>
  <w:style w:type="character" w:customStyle="1" w:styleId="Bullets">
    <w:name w:val="Bullets"/>
    <w:rsid w:val="00E351D7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E351D7"/>
  </w:style>
  <w:style w:type="character" w:styleId="Hyperlink">
    <w:name w:val="Hyperlink"/>
    <w:rsid w:val="00E351D7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E351D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rsid w:val="00E351D7"/>
    <w:pPr>
      <w:spacing w:after="120"/>
    </w:pPr>
  </w:style>
  <w:style w:type="paragraph" w:styleId="List">
    <w:name w:val="List"/>
    <w:basedOn w:val="BodyText"/>
    <w:rsid w:val="00E351D7"/>
  </w:style>
  <w:style w:type="paragraph" w:styleId="Caption">
    <w:name w:val="caption"/>
    <w:basedOn w:val="Normal"/>
    <w:qFormat/>
    <w:rsid w:val="00E351D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351D7"/>
    <w:pPr>
      <w:suppressLineNumbers/>
    </w:pPr>
  </w:style>
  <w:style w:type="table" w:styleId="TableGrid">
    <w:name w:val="Table Grid"/>
    <w:basedOn w:val="TableNormal"/>
    <w:uiPriority w:val="39"/>
    <w:rsid w:val="001F682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322E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322E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NormalWeb">
    <w:name w:val="Normal (Web)"/>
    <w:basedOn w:val="Normal"/>
    <w:uiPriority w:val="99"/>
    <w:unhideWhenUsed/>
    <w:rsid w:val="00D62761"/>
    <w:pPr>
      <w:widowControl/>
      <w:suppressAutoHyphens w:val="0"/>
      <w:spacing w:before="100" w:beforeAutospacing="1" w:after="115"/>
    </w:pPr>
    <w:rPr>
      <w:rFonts w:eastAsia="Times New Roman" w:cs="Times New Roman"/>
      <w:kern w:val="0"/>
      <w:lang w:eastAsia="en-US" w:bidi="ar-SA"/>
    </w:rPr>
  </w:style>
  <w:style w:type="paragraph" w:customStyle="1" w:styleId="Standard">
    <w:name w:val="Standard"/>
    <w:rsid w:val="00D6276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D62761"/>
    <w:pPr>
      <w:spacing w:after="120"/>
    </w:pPr>
    <w:rPr>
      <w:rFonts w:eastAsia="SimSun" w:cs="Mangal"/>
      <w:lang w:val="sr-Latn-RS" w:eastAsia="hi-IN" w:bidi="hi-IN"/>
    </w:rPr>
  </w:style>
  <w:style w:type="character" w:customStyle="1" w:styleId="BodyTextChar">
    <w:name w:val="Body Text Char"/>
    <w:link w:val="BodyText"/>
    <w:rsid w:val="00D62761"/>
    <w:rPr>
      <w:rFonts w:eastAsia="SimSun" w:cs="Mangal"/>
      <w:kern w:val="1"/>
      <w:sz w:val="24"/>
      <w:szCs w:val="24"/>
      <w:lang w:eastAsia="hi-IN" w:bidi="hi-IN"/>
    </w:rPr>
  </w:style>
  <w:style w:type="paragraph" w:styleId="ListParagraph">
    <w:name w:val="List Paragraph"/>
    <w:basedOn w:val="Normal"/>
    <w:qFormat/>
    <w:rsid w:val="00D62761"/>
    <w:pPr>
      <w:ind w:left="708"/>
    </w:pPr>
    <w:rPr>
      <w:szCs w:val="21"/>
      <w:lang w:val="sr-Latn-RS"/>
    </w:rPr>
  </w:style>
  <w:style w:type="character" w:customStyle="1" w:styleId="Heading1Char">
    <w:name w:val="Heading 1 Char"/>
    <w:basedOn w:val="DefaultParagraphFont"/>
    <w:link w:val="Heading1"/>
    <w:rsid w:val="00E57F4F"/>
    <w:rPr>
      <w:rFonts w:ascii="Franklin YU" w:eastAsia="Andale Sans UI" w:hAnsi="Franklin YU"/>
      <w:b/>
      <w:kern w:val="2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2037</CharactersWithSpaces>
  <SharedDoc>false</SharedDoc>
  <HLinks>
    <vt:vector size="6" baseType="variant">
      <vt:variant>
        <vt:i4>7471144</vt:i4>
      </vt:variant>
      <vt:variant>
        <vt:i4>0</vt:i4>
      </vt:variant>
      <vt:variant>
        <vt:i4>0</vt:i4>
      </vt:variant>
      <vt:variant>
        <vt:i4>5</vt:i4>
      </vt:variant>
      <vt:variant>
        <vt:lpwstr>http://www.adbacka-sivac.co.rs/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pc</cp:lastModifiedBy>
  <cp:revision>9</cp:revision>
  <cp:lastPrinted>2015-05-15T11:13:00Z</cp:lastPrinted>
  <dcterms:created xsi:type="dcterms:W3CDTF">2015-05-18T07:42:00Z</dcterms:created>
  <dcterms:modified xsi:type="dcterms:W3CDTF">2015-06-02T14:42:00Z</dcterms:modified>
</cp:coreProperties>
</file>